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83" w:rsidRPr="00297F83" w:rsidRDefault="00297F83" w:rsidP="00297F83">
      <w:pPr>
        <w:spacing w:line="240" w:lineRule="auto"/>
        <w:jc w:val="center"/>
        <w:rPr>
          <w:rFonts w:ascii="Arial" w:hAnsi="Arial" w:cs="Arial"/>
          <w:b/>
        </w:rPr>
      </w:pPr>
      <w:r w:rsidRPr="00297F83">
        <w:rPr>
          <w:rFonts w:ascii="Arial" w:hAnsi="Arial" w:cs="Arial"/>
          <w:b/>
        </w:rPr>
        <w:t>Atividade de Biologia</w:t>
      </w:r>
    </w:p>
    <w:p w:rsidR="00297F83" w:rsidRPr="00297F83" w:rsidRDefault="00297F83" w:rsidP="00297F83">
      <w:pPr>
        <w:spacing w:line="240" w:lineRule="auto"/>
        <w:jc w:val="center"/>
        <w:rPr>
          <w:rFonts w:ascii="Arial" w:hAnsi="Arial" w:cs="Arial"/>
          <w:b/>
        </w:rPr>
      </w:pPr>
      <w:r w:rsidRPr="00297F83">
        <w:rPr>
          <w:rFonts w:ascii="Arial" w:hAnsi="Arial" w:cs="Arial"/>
          <w:b/>
        </w:rPr>
        <w:t>Nome:                                                   N°:                                Data:</w:t>
      </w:r>
      <w:proofErr w:type="gramStart"/>
      <w:r w:rsidRPr="00297F83">
        <w:rPr>
          <w:rFonts w:ascii="Arial" w:hAnsi="Arial" w:cs="Arial"/>
          <w:b/>
        </w:rPr>
        <w:t xml:space="preserve">    </w:t>
      </w:r>
      <w:proofErr w:type="gramEnd"/>
      <w:r w:rsidRPr="00297F83">
        <w:rPr>
          <w:rFonts w:ascii="Arial" w:hAnsi="Arial" w:cs="Arial"/>
          <w:b/>
        </w:rPr>
        <w:t>/   /</w:t>
      </w:r>
    </w:p>
    <w:p w:rsidR="00297F83" w:rsidRDefault="00297F83" w:rsidP="00297F83">
      <w:pPr>
        <w:spacing w:line="240" w:lineRule="auto"/>
        <w:jc w:val="both"/>
        <w:rPr>
          <w:rFonts w:ascii="Arial" w:hAnsi="Arial" w:cs="Arial"/>
        </w:rPr>
        <w:sectPr w:rsidR="00297F83" w:rsidSect="00297F8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  <w:b/>
        </w:rPr>
      </w:pPr>
      <w:r w:rsidRPr="00297F83">
        <w:rPr>
          <w:rFonts w:ascii="Arial" w:hAnsi="Arial" w:cs="Arial"/>
          <w:b/>
        </w:rPr>
        <w:lastRenderedPageBreak/>
        <w:t>Questões: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01. Qual é o conceito de poluição?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02. Como o lançamento de esgotos nos rios provoca a morte dos seres aeróbios?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 xml:space="preserve">03. No que consiste o processo de </w:t>
      </w:r>
      <w:proofErr w:type="spellStart"/>
      <w:r w:rsidRPr="00297F83">
        <w:rPr>
          <w:rFonts w:ascii="Arial" w:hAnsi="Arial" w:cs="Arial"/>
        </w:rPr>
        <w:t>eutrofização</w:t>
      </w:r>
      <w:proofErr w:type="spellEnd"/>
      <w:r w:rsidRPr="00297F83">
        <w:rPr>
          <w:rFonts w:ascii="Arial" w:hAnsi="Arial" w:cs="Arial"/>
        </w:rPr>
        <w:t>?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04. Quais são os danos provocados pela poluição do petróleo no mar?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05. (FUVEST)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 xml:space="preserve">a) Indique a </w:t>
      </w:r>
      <w:proofErr w:type="spellStart"/>
      <w:r w:rsidRPr="00297F83">
        <w:rPr>
          <w:rFonts w:ascii="Arial" w:hAnsi="Arial" w:cs="Arial"/>
        </w:rPr>
        <w:t>seqüência</w:t>
      </w:r>
      <w:proofErr w:type="spellEnd"/>
      <w:r w:rsidRPr="00297F83">
        <w:rPr>
          <w:rFonts w:ascii="Arial" w:hAnsi="Arial" w:cs="Arial"/>
        </w:rPr>
        <w:t xml:space="preserve"> em que ocorrem os acontecimentos abaixo, causados pelo lançamento, numa represa, de grande quantidade de esgoto com resíduos orgânicos.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(1)</w:t>
      </w:r>
      <w:proofErr w:type="gramStart"/>
      <w:r w:rsidRPr="00297F83">
        <w:rPr>
          <w:rFonts w:ascii="Arial" w:hAnsi="Arial" w:cs="Arial"/>
        </w:rPr>
        <w:t xml:space="preserve">  </w:t>
      </w:r>
      <w:proofErr w:type="gramEnd"/>
      <w:r w:rsidRPr="00297F83">
        <w:rPr>
          <w:rFonts w:ascii="Arial" w:hAnsi="Arial" w:cs="Arial"/>
        </w:rPr>
        <w:t>proliferação de seres anaeróbios.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(2)</w:t>
      </w:r>
      <w:proofErr w:type="gramStart"/>
      <w:r w:rsidRPr="00297F83">
        <w:rPr>
          <w:rFonts w:ascii="Arial" w:hAnsi="Arial" w:cs="Arial"/>
        </w:rPr>
        <w:t xml:space="preserve">  </w:t>
      </w:r>
      <w:proofErr w:type="gramEnd"/>
      <w:r w:rsidRPr="00297F83">
        <w:rPr>
          <w:rFonts w:ascii="Arial" w:hAnsi="Arial" w:cs="Arial"/>
        </w:rPr>
        <w:t xml:space="preserve">proliferação intensa de </w:t>
      </w:r>
      <w:proofErr w:type="spellStart"/>
      <w:r w:rsidRPr="00297F83">
        <w:rPr>
          <w:rFonts w:ascii="Arial" w:hAnsi="Arial" w:cs="Arial"/>
        </w:rPr>
        <w:t>microorganismos</w:t>
      </w:r>
      <w:proofErr w:type="spellEnd"/>
      <w:r w:rsidRPr="00297F83">
        <w:rPr>
          <w:rFonts w:ascii="Arial" w:hAnsi="Arial" w:cs="Arial"/>
        </w:rPr>
        <w:t>.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(3)</w:t>
      </w:r>
      <w:proofErr w:type="gramStart"/>
      <w:r w:rsidRPr="00297F83">
        <w:rPr>
          <w:rFonts w:ascii="Arial" w:hAnsi="Arial" w:cs="Arial"/>
        </w:rPr>
        <w:t xml:space="preserve">  </w:t>
      </w:r>
      <w:proofErr w:type="gramEnd"/>
      <w:r w:rsidRPr="00297F83">
        <w:rPr>
          <w:rFonts w:ascii="Arial" w:hAnsi="Arial" w:cs="Arial"/>
        </w:rPr>
        <w:t>aumento de matéria orgânica disponível.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(4)</w:t>
      </w:r>
      <w:proofErr w:type="gramStart"/>
      <w:r w:rsidRPr="00297F83">
        <w:rPr>
          <w:rFonts w:ascii="Arial" w:hAnsi="Arial" w:cs="Arial"/>
        </w:rPr>
        <w:t xml:space="preserve">  </w:t>
      </w:r>
      <w:proofErr w:type="gramEnd"/>
      <w:r w:rsidRPr="00297F83">
        <w:rPr>
          <w:rFonts w:ascii="Arial" w:hAnsi="Arial" w:cs="Arial"/>
        </w:rPr>
        <w:t>diminuição da quantidade de oxigênio disponível na água.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(5)</w:t>
      </w:r>
      <w:proofErr w:type="gramStart"/>
      <w:r w:rsidRPr="00297F83">
        <w:rPr>
          <w:rFonts w:ascii="Arial" w:hAnsi="Arial" w:cs="Arial"/>
        </w:rPr>
        <w:t xml:space="preserve">  </w:t>
      </w:r>
      <w:proofErr w:type="gramEnd"/>
      <w:r w:rsidRPr="00297F83">
        <w:rPr>
          <w:rFonts w:ascii="Arial" w:hAnsi="Arial" w:cs="Arial"/>
        </w:rPr>
        <w:t>morte dos seres aeróbios.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 xml:space="preserve">b) Qual desses acontecimentos é conhecido como </w:t>
      </w:r>
      <w:proofErr w:type="spellStart"/>
      <w:r w:rsidRPr="00297F83">
        <w:rPr>
          <w:rFonts w:ascii="Arial" w:hAnsi="Arial" w:cs="Arial"/>
        </w:rPr>
        <w:t>eutrofização</w:t>
      </w:r>
      <w:proofErr w:type="spellEnd"/>
      <w:r w:rsidRPr="00297F83">
        <w:rPr>
          <w:rFonts w:ascii="Arial" w:hAnsi="Arial" w:cs="Arial"/>
        </w:rPr>
        <w:t>?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 xml:space="preserve"> 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 xml:space="preserve"> 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06. (FUVEST) Dentre as várias formas de interferência do homem moderno no ambiente natural podem ser citados o efeito-estufa e a destruição da camada de ozônio. Escolha um desses dois fenômenos e explique: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a) como ele é provocado;</w:t>
      </w:r>
    </w:p>
    <w:p w:rsid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 xml:space="preserve">b) uma das </w:t>
      </w:r>
      <w:proofErr w:type="spellStart"/>
      <w:r w:rsidRPr="00297F83">
        <w:rPr>
          <w:rFonts w:ascii="Arial" w:hAnsi="Arial" w:cs="Arial"/>
        </w:rPr>
        <w:t>conseqüências</w:t>
      </w:r>
      <w:proofErr w:type="spellEnd"/>
      <w:r w:rsidRPr="00297F83">
        <w:rPr>
          <w:rFonts w:ascii="Arial" w:hAnsi="Arial" w:cs="Arial"/>
        </w:rPr>
        <w:t xml:space="preserve"> previsíveis advindas desse fenômeno para a humanidade.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 xml:space="preserve"> 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lastRenderedPageBreak/>
        <w:t>07. (FUVEST) A concentração de gás na atmosfera vem aumentando de modo significativo desde meados do século XIX; estima-se que se quadruplicou no ano 2000. Qual dos fatores abaixo é o principal responsável por esse aumento?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a) ampliação da área de terras cultivadas;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b) utilização crescente de combustíveis fósseis;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c) crescimento demográfico das populações humanas;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d) maior extração de alimentos do mar;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e) extinção de muitas espécies de seres fotossintetizantes.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08. Considere os seguintes itens: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 xml:space="preserve">I.    </w:t>
      </w:r>
      <w:proofErr w:type="gramStart"/>
      <w:r w:rsidRPr="00297F83">
        <w:rPr>
          <w:rFonts w:ascii="Arial" w:hAnsi="Arial" w:cs="Arial"/>
        </w:rPr>
        <w:t>agrotóxicos</w:t>
      </w:r>
      <w:proofErr w:type="gramEnd"/>
      <w:r w:rsidRPr="00297F83">
        <w:rPr>
          <w:rFonts w:ascii="Arial" w:hAnsi="Arial" w:cs="Arial"/>
        </w:rPr>
        <w:t xml:space="preserve"> que destroem ovos;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 xml:space="preserve">II.   </w:t>
      </w:r>
      <w:proofErr w:type="gramStart"/>
      <w:r w:rsidRPr="00297F83">
        <w:rPr>
          <w:rFonts w:ascii="Arial" w:hAnsi="Arial" w:cs="Arial"/>
        </w:rPr>
        <w:t>agrotóxicos</w:t>
      </w:r>
      <w:proofErr w:type="gramEnd"/>
      <w:r w:rsidRPr="00297F83">
        <w:rPr>
          <w:rFonts w:ascii="Arial" w:hAnsi="Arial" w:cs="Arial"/>
        </w:rPr>
        <w:t xml:space="preserve"> que matam larvas;       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 xml:space="preserve">III.  </w:t>
      </w:r>
      <w:proofErr w:type="gramStart"/>
      <w:r w:rsidRPr="00297F83">
        <w:rPr>
          <w:rFonts w:ascii="Arial" w:hAnsi="Arial" w:cs="Arial"/>
        </w:rPr>
        <w:t>vírus</w:t>
      </w:r>
      <w:proofErr w:type="gramEnd"/>
      <w:r w:rsidRPr="00297F83">
        <w:rPr>
          <w:rFonts w:ascii="Arial" w:hAnsi="Arial" w:cs="Arial"/>
        </w:rPr>
        <w:t xml:space="preserve"> que atacam larvas.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 xml:space="preserve"> O controle biológico de pragas pode ser feito através de, apenas: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a) I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b) II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c) III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d) I e III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e) II e III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 xml:space="preserve"> 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09. O poluente atmosférico que se liga permanentemente às moléculas de hemoglobina impossibilitando-as de transportar oxigênio às células é o: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a) ozônio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lastRenderedPageBreak/>
        <w:t>b) hidrocarbonato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c) dióxido de enxofre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d) dióxido de carbono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e) monóxido de carbono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 xml:space="preserve"> 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10. Entre os poluentes encontram-se: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 xml:space="preserve">I. Substâncias já existentes nos ecossistemas naturais, cuja quantidade aumentou devido às atividades humanas. 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II. Substâncias que normalmente não estão presentes nos ecossistemas naturais.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Pertencem, respectivamente, aos grupos I e II: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a) DDT e estrôncio-90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b) DDT e monóxido de carbono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 xml:space="preserve">c) tetracloreto de </w:t>
      </w:r>
      <w:proofErr w:type="spellStart"/>
      <w:r w:rsidRPr="00297F83">
        <w:rPr>
          <w:rFonts w:ascii="Arial" w:hAnsi="Arial" w:cs="Arial"/>
        </w:rPr>
        <w:t>etila</w:t>
      </w:r>
      <w:proofErr w:type="spellEnd"/>
      <w:r w:rsidRPr="00297F83">
        <w:rPr>
          <w:rFonts w:ascii="Arial" w:hAnsi="Arial" w:cs="Arial"/>
        </w:rPr>
        <w:t xml:space="preserve"> e esgoto doméstico</w:t>
      </w:r>
    </w:p>
    <w:p w:rsidR="00297F83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d) monóxido de carbono e dióxido de carbono</w:t>
      </w:r>
    </w:p>
    <w:p w:rsidR="007F7D72" w:rsidRPr="00297F83" w:rsidRDefault="00297F83" w:rsidP="00297F83">
      <w:pPr>
        <w:spacing w:line="240" w:lineRule="auto"/>
        <w:jc w:val="both"/>
        <w:rPr>
          <w:rFonts w:ascii="Arial" w:hAnsi="Arial" w:cs="Arial"/>
        </w:rPr>
      </w:pPr>
      <w:r w:rsidRPr="00297F83">
        <w:rPr>
          <w:rFonts w:ascii="Arial" w:hAnsi="Arial" w:cs="Arial"/>
        </w:rPr>
        <w:t>e) dióxido de carbono e estrôncio-90</w:t>
      </w:r>
    </w:p>
    <w:sectPr w:rsidR="007F7D72" w:rsidRPr="00297F83" w:rsidSect="00297F83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9D9" w:rsidRDefault="000469D9" w:rsidP="00297F83">
      <w:pPr>
        <w:spacing w:after="0" w:line="240" w:lineRule="auto"/>
      </w:pPr>
      <w:r>
        <w:separator/>
      </w:r>
    </w:p>
  </w:endnote>
  <w:endnote w:type="continuationSeparator" w:id="0">
    <w:p w:rsidR="000469D9" w:rsidRDefault="000469D9" w:rsidP="0029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9D9" w:rsidRDefault="000469D9" w:rsidP="00297F83">
      <w:pPr>
        <w:spacing w:after="0" w:line="240" w:lineRule="auto"/>
      </w:pPr>
      <w:r>
        <w:separator/>
      </w:r>
    </w:p>
  </w:footnote>
  <w:footnote w:type="continuationSeparator" w:id="0">
    <w:p w:rsidR="000469D9" w:rsidRDefault="000469D9" w:rsidP="00297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7F83"/>
    <w:rsid w:val="000469D9"/>
    <w:rsid w:val="00225228"/>
    <w:rsid w:val="00297F83"/>
    <w:rsid w:val="007F7D72"/>
    <w:rsid w:val="00A2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97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7F83"/>
  </w:style>
  <w:style w:type="paragraph" w:styleId="Rodap">
    <w:name w:val="footer"/>
    <w:basedOn w:val="Normal"/>
    <w:link w:val="RodapChar"/>
    <w:uiPriority w:val="99"/>
    <w:semiHidden/>
    <w:unhideWhenUsed/>
    <w:rsid w:val="00297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97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Estagiário</cp:lastModifiedBy>
  <cp:revision>2</cp:revision>
  <dcterms:created xsi:type="dcterms:W3CDTF">2013-09-24T15:10:00Z</dcterms:created>
  <dcterms:modified xsi:type="dcterms:W3CDTF">2013-09-24T15:10:00Z</dcterms:modified>
</cp:coreProperties>
</file>